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06C" w:rsidRPr="0097106C" w:rsidRDefault="00FC22F2" w:rsidP="0097106C">
      <w:pPr>
        <w:jc w:val="center"/>
        <w:rPr>
          <w:color w:val="FF0000"/>
          <w:sz w:val="48"/>
          <w:szCs w:val="48"/>
        </w:rPr>
      </w:pPr>
      <w:r w:rsidRPr="0097106C">
        <w:rPr>
          <w:color w:val="FF0000"/>
          <w:sz w:val="48"/>
          <w:szCs w:val="48"/>
        </w:rPr>
        <w:t xml:space="preserve">Воскресный </w:t>
      </w:r>
      <w:r w:rsidR="006A58DA" w:rsidRPr="0097106C">
        <w:rPr>
          <w:color w:val="FF0000"/>
          <w:sz w:val="48"/>
          <w:szCs w:val="48"/>
        </w:rPr>
        <w:t xml:space="preserve">Вестник монетизации № 1 </w:t>
      </w:r>
    </w:p>
    <w:p w:rsidR="006E4FC8" w:rsidRDefault="006A58DA" w:rsidP="0097106C">
      <w:pPr>
        <w:jc w:val="center"/>
      </w:pPr>
      <w:r>
        <w:t>от 29.02.2020</w:t>
      </w:r>
    </w:p>
    <w:p w:rsidR="00FC22F2" w:rsidRDefault="00FC22F2" w:rsidP="0097106C">
      <w:pPr>
        <w:jc w:val="right"/>
      </w:pPr>
      <w:r>
        <w:t>Издается раз в неделю Коллегией бизнес-марафона</w:t>
      </w:r>
    </w:p>
    <w:p w:rsidR="0097106C" w:rsidRDefault="0097106C"/>
    <w:p w:rsidR="00D2756C" w:rsidRDefault="00D2756C">
      <w:r>
        <w:t xml:space="preserve">Бизнес-марафон </w:t>
      </w:r>
      <w:r>
        <w:t xml:space="preserve">проводится </w:t>
      </w:r>
      <w:r>
        <w:t>в особой форме сеансов монетизации, в ходе чего происходит не просто консалтинг, а реальная транссубстанции плоти и крови социального организма, что и должно правомерно привести к монетизации пяти бизнесов департамента ВМТБ</w:t>
      </w:r>
      <w:r w:rsidRPr="00D2756C">
        <w:t xml:space="preserve"> </w:t>
      </w:r>
      <w:r>
        <w:t>Солнечного бизнес-центра</w:t>
      </w:r>
      <w:r>
        <w:t>. Марафон выстраивается, организуется и управляется Коллегией, которая координируется двумя Дизайнерами Марафона, ведущими оперативное управление расписанием сеансов монетизации. Каждый день ведется самоопределяющимся Дизайнером Дня.</w:t>
      </w:r>
    </w:p>
    <w:p w:rsidR="006A58DA" w:rsidRDefault="006A58DA">
      <w:r>
        <w:t>Прошло 5 дней бизнес-марафона и 15 сеансов монетизации, которые принесли едва ли обозримое насыщенное содержание. По отношению</w:t>
      </w:r>
      <w:r w:rsidR="0097106C">
        <w:t xml:space="preserve"> к этому содержанию стоя</w:t>
      </w:r>
      <w:r>
        <w:t>т следующие цели:</w:t>
      </w:r>
    </w:p>
    <w:p w:rsidR="006A58DA" w:rsidRDefault="006A58DA" w:rsidP="006A58DA">
      <w:pPr>
        <w:pStyle w:val="a3"/>
        <w:numPr>
          <w:ilvl w:val="0"/>
          <w:numId w:val="1"/>
        </w:numPr>
      </w:pPr>
      <w:r>
        <w:t>Собственно, монетизация всех рассмотренных проектов</w:t>
      </w:r>
    </w:p>
    <w:p w:rsidR="006A58DA" w:rsidRDefault="006A58DA" w:rsidP="006A58DA">
      <w:pPr>
        <w:pStyle w:val="a3"/>
        <w:numPr>
          <w:ilvl w:val="0"/>
          <w:numId w:val="1"/>
        </w:numPr>
      </w:pPr>
      <w:r>
        <w:t>Получение импульсов развития проектов</w:t>
      </w:r>
    </w:p>
    <w:p w:rsidR="006A58DA" w:rsidRDefault="006A58DA" w:rsidP="006A58DA">
      <w:pPr>
        <w:pStyle w:val="a3"/>
        <w:numPr>
          <w:ilvl w:val="0"/>
          <w:numId w:val="1"/>
        </w:numPr>
      </w:pPr>
      <w:r>
        <w:t>Выработка понимания консультантов – как дальше вести эти проекты</w:t>
      </w:r>
    </w:p>
    <w:p w:rsidR="006A58DA" w:rsidRDefault="006A58DA" w:rsidP="006A58DA">
      <w:pPr>
        <w:pStyle w:val="a3"/>
        <w:numPr>
          <w:ilvl w:val="0"/>
          <w:numId w:val="1"/>
        </w:numPr>
      </w:pPr>
      <w:r>
        <w:t>Изучение техники работы на третьем уровне и превращение ее в методы</w:t>
      </w:r>
    </w:p>
    <w:p w:rsidR="006A58DA" w:rsidRDefault="006A58DA" w:rsidP="006A58DA">
      <w:pPr>
        <w:pStyle w:val="a3"/>
        <w:numPr>
          <w:ilvl w:val="0"/>
          <w:numId w:val="1"/>
        </w:numPr>
      </w:pPr>
      <w:r>
        <w:t xml:space="preserve">Становление на основе этих методов 5-го бизнеса и пресуществление </w:t>
      </w:r>
      <w:proofErr w:type="spellStart"/>
      <w:r>
        <w:t>Солнцевской</w:t>
      </w:r>
      <w:proofErr w:type="spellEnd"/>
      <w:r>
        <w:t xml:space="preserve"> силы в Солнечную</w:t>
      </w:r>
    </w:p>
    <w:p w:rsidR="006A58DA" w:rsidRDefault="006A58DA">
      <w:r>
        <w:t>Для того, чтобы выработанное содержание могло привести к этим целям, необходимо успевать его переосмыслять и укладывать в обозримых формах. Например, это может быть в виде таблицы: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1134"/>
        <w:gridCol w:w="1275"/>
        <w:gridCol w:w="5381"/>
      </w:tblGrid>
      <w:tr w:rsidR="006A58DA" w:rsidTr="006C5C15">
        <w:tc>
          <w:tcPr>
            <w:tcW w:w="846" w:type="dxa"/>
          </w:tcPr>
          <w:p w:rsidR="006A58DA" w:rsidRDefault="006C5C15" w:rsidP="006C5C15">
            <w:pPr>
              <w:jc w:val="center"/>
            </w:pPr>
            <w:r>
              <w:t>№ сеанса</w:t>
            </w:r>
          </w:p>
        </w:tc>
        <w:tc>
          <w:tcPr>
            <w:tcW w:w="709" w:type="dxa"/>
          </w:tcPr>
          <w:p w:rsidR="006A58DA" w:rsidRDefault="006C5C15" w:rsidP="006C5C15">
            <w:pPr>
              <w:jc w:val="center"/>
            </w:pPr>
            <w:r>
              <w:t>Дата</w:t>
            </w:r>
          </w:p>
        </w:tc>
        <w:tc>
          <w:tcPr>
            <w:tcW w:w="1134" w:type="dxa"/>
          </w:tcPr>
          <w:p w:rsidR="006A58DA" w:rsidRDefault="006C5C15" w:rsidP="006C5C15">
            <w:pPr>
              <w:jc w:val="center"/>
            </w:pPr>
            <w:r>
              <w:t>Заказчик</w:t>
            </w:r>
          </w:p>
        </w:tc>
        <w:tc>
          <w:tcPr>
            <w:tcW w:w="1275" w:type="dxa"/>
          </w:tcPr>
          <w:p w:rsidR="006A58DA" w:rsidRDefault="006C5C15" w:rsidP="006C5C15">
            <w:pPr>
              <w:jc w:val="center"/>
            </w:pPr>
            <w:r>
              <w:t>Подрядчик</w:t>
            </w:r>
          </w:p>
        </w:tc>
        <w:tc>
          <w:tcPr>
            <w:tcW w:w="5381" w:type="dxa"/>
          </w:tcPr>
          <w:p w:rsidR="006A58DA" w:rsidRDefault="006C5C15" w:rsidP="006C5C15">
            <w:pPr>
              <w:jc w:val="center"/>
            </w:pPr>
            <w:r>
              <w:t>Плоды</w:t>
            </w:r>
          </w:p>
        </w:tc>
      </w:tr>
      <w:tr w:rsidR="006C5C15" w:rsidTr="006C5C15">
        <w:tc>
          <w:tcPr>
            <w:tcW w:w="846" w:type="dxa"/>
          </w:tcPr>
          <w:p w:rsidR="006C5C15" w:rsidRDefault="006C5C15"/>
        </w:tc>
        <w:tc>
          <w:tcPr>
            <w:tcW w:w="709" w:type="dxa"/>
          </w:tcPr>
          <w:p w:rsidR="006C5C15" w:rsidRDefault="006C5C15"/>
        </w:tc>
        <w:tc>
          <w:tcPr>
            <w:tcW w:w="1134" w:type="dxa"/>
          </w:tcPr>
          <w:p w:rsidR="006C5C15" w:rsidRDefault="006C5C15"/>
        </w:tc>
        <w:tc>
          <w:tcPr>
            <w:tcW w:w="1275" w:type="dxa"/>
          </w:tcPr>
          <w:p w:rsidR="006C5C15" w:rsidRDefault="006C5C15"/>
        </w:tc>
        <w:tc>
          <w:tcPr>
            <w:tcW w:w="5381" w:type="dxa"/>
          </w:tcPr>
          <w:p w:rsidR="006C5C15" w:rsidRDefault="006C5C15"/>
        </w:tc>
      </w:tr>
      <w:tr w:rsidR="006C5C15" w:rsidTr="006C5C15">
        <w:tc>
          <w:tcPr>
            <w:tcW w:w="846" w:type="dxa"/>
          </w:tcPr>
          <w:p w:rsidR="006C5C15" w:rsidRDefault="006C5C15"/>
        </w:tc>
        <w:tc>
          <w:tcPr>
            <w:tcW w:w="709" w:type="dxa"/>
          </w:tcPr>
          <w:p w:rsidR="006C5C15" w:rsidRDefault="006C5C15"/>
        </w:tc>
        <w:tc>
          <w:tcPr>
            <w:tcW w:w="1134" w:type="dxa"/>
          </w:tcPr>
          <w:p w:rsidR="006C5C15" w:rsidRDefault="006C5C15"/>
        </w:tc>
        <w:tc>
          <w:tcPr>
            <w:tcW w:w="1275" w:type="dxa"/>
          </w:tcPr>
          <w:p w:rsidR="006C5C15" w:rsidRDefault="006C5C15"/>
        </w:tc>
        <w:tc>
          <w:tcPr>
            <w:tcW w:w="5381" w:type="dxa"/>
          </w:tcPr>
          <w:p w:rsidR="006C5C15" w:rsidRDefault="006C5C15"/>
        </w:tc>
      </w:tr>
    </w:tbl>
    <w:p w:rsidR="006A58DA" w:rsidRDefault="006A58DA"/>
    <w:p w:rsidR="006C5C15" w:rsidRDefault="006C5C15">
      <w:r>
        <w:t>Заказчик – это непосредственные держатели проекта, который рассматривался на сеансе</w:t>
      </w:r>
    </w:p>
    <w:p w:rsidR="006C5C15" w:rsidRDefault="006C5C15">
      <w:r>
        <w:t xml:space="preserve">Подрядчик (если есть) </w:t>
      </w:r>
      <w:r>
        <w:t xml:space="preserve">– это </w:t>
      </w:r>
      <w:r>
        <w:t>консультант, который выступил инициатором внесения этого проекта в Марафон.</w:t>
      </w:r>
    </w:p>
    <w:p w:rsidR="006C5C15" w:rsidRDefault="006C5C15">
      <w:r>
        <w:t xml:space="preserve">Плоды </w:t>
      </w:r>
      <w:r>
        <w:t>– это</w:t>
      </w:r>
      <w:r>
        <w:t xml:space="preserve"> выработанное на сеансе понимание препятствий на пути к Древу Жизни или непосредственное продвижение по проекту.</w:t>
      </w:r>
    </w:p>
    <w:p w:rsidR="006C5C15" w:rsidRDefault="006C5C15">
      <w:r>
        <w:t xml:space="preserve">Для того, чтобы это обильное содержание не скапливалось непереваренным, </w:t>
      </w:r>
      <w:r w:rsidR="00FC22F2">
        <w:t xml:space="preserve">Коллегии бизнес-марафона </w:t>
      </w:r>
      <w:r>
        <w:t>необходимо раз в неделю, делать полную сборку всех плодов,</w:t>
      </w:r>
      <w:r w:rsidRPr="006C5C15">
        <w:t xml:space="preserve"> </w:t>
      </w:r>
      <w:r>
        <w:t>которые публиковать в</w:t>
      </w:r>
      <w:r w:rsidR="00FC22F2">
        <w:t xml:space="preserve"> очередном Вестнике </w:t>
      </w:r>
      <w:r w:rsidR="00FC22F2">
        <w:t>монетизации</w:t>
      </w:r>
      <w:r w:rsidR="00FC22F2">
        <w:t>.</w:t>
      </w:r>
    </w:p>
    <w:p w:rsidR="00DC4BE2" w:rsidRDefault="00FC22F2">
      <w:r>
        <w:t>Кроме того, для открытия каналов с Древа Жизни необходимо тщательно фиксировать все малейшие подвижки в проектах по направлению к монетизации и вносить их в духовное пространство Вестника</w:t>
      </w:r>
      <w:r w:rsidR="00DC4BE2">
        <w:t>, чтобы они не были утеряны, а были подхвачены и развиты</w:t>
      </w:r>
      <w:r>
        <w:t>.</w:t>
      </w:r>
      <w:r w:rsidR="0097106C">
        <w:t xml:space="preserve"> </w:t>
      </w:r>
    </w:p>
    <w:p w:rsidR="00FC22F2" w:rsidRDefault="00DC4BE2">
      <w:r>
        <w:t xml:space="preserve">Это все говорит о том, что нужна оперативная (раз в неделю) фиксация выработанного содержания. </w:t>
      </w:r>
      <w:r w:rsidR="0097106C">
        <w:t>Ибо</w:t>
      </w:r>
      <w:r>
        <w:t>,</w:t>
      </w:r>
      <w:r w:rsidR="0097106C">
        <w:t xml:space="preserve"> если накопится слишком много непереваренного материала, то Марафон придется прервать, поскольку он подразумевает, что все выработанное на нем содержание </w:t>
      </w:r>
      <w:r w:rsidR="0097106C">
        <w:lastRenderedPageBreak/>
        <w:t xml:space="preserve">впитывается его участниками до последней капли; в противном случае оно будет похищено, и огромный труд будет напрасен. </w:t>
      </w:r>
    </w:p>
    <w:p w:rsidR="00FC22F2" w:rsidRDefault="00FC22F2">
      <w:pPr>
        <w:pBdr>
          <w:bottom w:val="single" w:sz="12" w:space="1" w:color="auto"/>
        </w:pBdr>
      </w:pPr>
      <w:r>
        <w:t>Также в это пространство стоит вносить все проекты, которые планируют участвовать в Марафоне для их освящения, обговаривания их приоритетности и внесения в график Марафона.</w:t>
      </w:r>
    </w:p>
    <w:p w:rsidR="00441353" w:rsidRDefault="00441353">
      <w:pPr>
        <w:pBdr>
          <w:bottom w:val="single" w:sz="12" w:space="1" w:color="auto"/>
        </w:pBdr>
      </w:pPr>
    </w:p>
    <w:p w:rsidR="00441353" w:rsidRDefault="00441353"/>
    <w:p w:rsidR="00FC22F2" w:rsidRDefault="00FC22F2">
      <w:bookmarkStart w:id="0" w:name="_GoBack"/>
      <w:bookmarkEnd w:id="0"/>
      <w:r>
        <w:t>Здесь также в</w:t>
      </w:r>
      <w:r>
        <w:t xml:space="preserve">озможна </w:t>
      </w:r>
      <w:r>
        <w:t xml:space="preserve">предварительная разработка некоторых срочных вопросов, которые нуждаются в предварительном обсуждении. Например, написание ответа Жан Пьер </w:t>
      </w:r>
      <w:proofErr w:type="spellStart"/>
      <w:r>
        <w:t>Карону</w:t>
      </w:r>
      <w:proofErr w:type="spellEnd"/>
      <w:r>
        <w:t xml:space="preserve"> – оно не может долго ждать – это будет неделовой подход, но сил и времени </w:t>
      </w:r>
      <w:r w:rsidR="00AF2C74">
        <w:t xml:space="preserve">на </w:t>
      </w:r>
      <w:r>
        <w:t xml:space="preserve">срочное внесение в Марафон сейчас нет. Поэтому </w:t>
      </w:r>
      <w:r w:rsidR="00DC0CE8">
        <w:t>в духовном пространстве Вестника возможна</w:t>
      </w:r>
      <w:r>
        <w:t xml:space="preserve"> предвар</w:t>
      </w:r>
      <w:r w:rsidR="00DC0CE8">
        <w:t>ительная публикация возможного ответа:</w:t>
      </w:r>
    </w:p>
    <w:p w:rsidR="00DC0CE8" w:rsidRDefault="00DC0CE8">
      <w:r>
        <w:t>Уважаемый Жан Пьер!</w:t>
      </w:r>
    </w:p>
    <w:p w:rsidR="00DC0CE8" w:rsidRDefault="00DC0CE8">
      <w:r>
        <w:t xml:space="preserve">С огромной радостью получили Ваше письмо и с нетерпением ждем продолжения нашего плодотворного сотрудничества. Для этого перед тем как согласовать дату нашего очного семинара хотелось бы вспомнить контекст, в котором родилась его идея в ходе презентации Алхимического бланка. А именно, мы говорили о том, что могли бы продолжить регулярную работу в скайпе по разработке духовных основ антропософского банкинга. Но самое главное это то, что Алхимический банк хотел бы оказать помощь Этическому банку </w:t>
      </w:r>
      <w:r w:rsidR="00660BB7">
        <w:t xml:space="preserve">в той ситуации, которая для Этического банка не просто является кризисной, но мы ее квалифицируем как угроза рейдерского захвата банка и его капитала со стороны ариманических сил. Правовые нормы в мире где Ариман безраздельно царит как князь мира сего, не смогут его сдержать, поскольку он же сам и хозяин этих норм. В мире идет опасная тенденция к ликвидации со стороны государства разных стран антропософских учреждений. В этой связи </w:t>
      </w:r>
      <w:r w:rsidR="00610B04">
        <w:t>Р. Штайнер</w:t>
      </w:r>
      <w:r w:rsidR="00660BB7">
        <w:t xml:space="preserve"> неоднократно указывал, что </w:t>
      </w:r>
      <w:proofErr w:type="spellStart"/>
      <w:r w:rsidR="00660BB7">
        <w:t>страусиная</w:t>
      </w:r>
      <w:proofErr w:type="spellEnd"/>
      <w:r w:rsidR="00660BB7">
        <w:t xml:space="preserve"> политика является не лучшим </w:t>
      </w:r>
      <w:r w:rsidR="00610B04">
        <w:t>реагированием</w:t>
      </w:r>
      <w:r w:rsidR="00660BB7">
        <w:t xml:space="preserve"> на происходящее. Для того чтобы реально противостоять</w:t>
      </w:r>
      <w:r w:rsidR="00610B04">
        <w:t xml:space="preserve"> ариманической угрозе</w:t>
      </w:r>
      <w:r w:rsidR="00660BB7">
        <w:t>, нужная действенная духовная защита, которая строится из связи с духовным существом данной организации.</w:t>
      </w:r>
    </w:p>
    <w:p w:rsidR="00660BB7" w:rsidRDefault="00660BB7">
      <w:r>
        <w:t xml:space="preserve">Именно такую работу вначале мы предложили также провести в скайпе, чтобы не терять времени и деньги на переезды и организационные расходы. Но Вы сочли, что над этим можно работать только очно, на что мы и согласились. </w:t>
      </w:r>
      <w:r w:rsidR="00610B04">
        <w:t xml:space="preserve">Затем был Новый Год, прошло еще два месяца и, наверное, острота переживания поставленных вопросов снизилась, а то и вовсе забылась. Но ситуация за это время никак сама собой изменится не могла, разве что к худшему. </w:t>
      </w:r>
    </w:p>
    <w:p w:rsidR="00610B04" w:rsidRDefault="00610B04">
      <w:r>
        <w:t xml:space="preserve">Поэтому мы в обсуждении нашей встречи хотели бы вернуться к главной теме и предложить программу ее развертывания. А именно, тема встречи может быть сформулирована так: воспринятие антропософским банкингом нового импульса Антропософии, основанного на сущностном переживании 7-членной метаморфозы финансов и 12-ричном членении социального организма и проистекающих отсюда законах его транссубстанции. </w:t>
      </w:r>
    </w:p>
    <w:p w:rsidR="00610B04" w:rsidRDefault="00610B04">
      <w:r>
        <w:t>Цель встречи: постановка дух</w:t>
      </w:r>
      <w:r w:rsidR="00AD1CDA">
        <w:t>овной защиты над Этическим банко</w:t>
      </w:r>
      <w:r>
        <w:t>м и разработка программы его реорганизации в соответствии с Духом времени, которая бы позволила ему войти в Будущее.</w:t>
      </w:r>
    </w:p>
    <w:p w:rsidR="00610B04" w:rsidRDefault="00610B04">
      <w:r>
        <w:t>Программа работы:</w:t>
      </w:r>
    </w:p>
    <w:p w:rsidR="00610B04" w:rsidRDefault="007B7F96" w:rsidP="00610B04">
      <w:pPr>
        <w:pStyle w:val="a3"/>
        <w:numPr>
          <w:ilvl w:val="0"/>
          <w:numId w:val="2"/>
        </w:numPr>
      </w:pPr>
      <w:r>
        <w:t>Сознательная встреча с Существом Этического банка и построение коммуникации с ним на постоянной основе</w:t>
      </w:r>
    </w:p>
    <w:p w:rsidR="00AD1CDA" w:rsidRDefault="00AD1CDA" w:rsidP="00610B04">
      <w:pPr>
        <w:pStyle w:val="a3"/>
        <w:numPr>
          <w:ilvl w:val="0"/>
          <w:numId w:val="2"/>
        </w:numPr>
      </w:pPr>
      <w:r>
        <w:t>Реконструкция генетической программы развития Этического банка, исходящей из Духовного Существа</w:t>
      </w:r>
    </w:p>
    <w:p w:rsidR="007B7F96" w:rsidRDefault="00AD1CDA" w:rsidP="00610B04">
      <w:pPr>
        <w:pStyle w:val="a3"/>
        <w:numPr>
          <w:ilvl w:val="0"/>
          <w:numId w:val="2"/>
        </w:numPr>
      </w:pPr>
      <w:r>
        <w:lastRenderedPageBreak/>
        <w:t>Исследование</w:t>
      </w:r>
      <w:r w:rsidR="007B7F96">
        <w:t xml:space="preserve"> необходимых компромиссов с Ариманом, из которых в свое время мог родиться Этический банк и замена этих компромиссов духовной силой</w:t>
      </w:r>
      <w:r>
        <w:t xml:space="preserve"> Существа</w:t>
      </w:r>
      <w:r>
        <w:t xml:space="preserve"> Этического банка</w:t>
      </w:r>
    </w:p>
    <w:p w:rsidR="007B7F96" w:rsidRDefault="007B7F96" w:rsidP="00610B04">
      <w:pPr>
        <w:pStyle w:val="a3"/>
        <w:numPr>
          <w:ilvl w:val="0"/>
          <w:numId w:val="2"/>
        </w:numPr>
      </w:pPr>
      <w:r>
        <w:t xml:space="preserve">Изучение </w:t>
      </w:r>
      <w:r w:rsidR="00AD1CDA">
        <w:t>методов</w:t>
      </w:r>
      <w:r>
        <w:t xml:space="preserve">, как через связь с </w:t>
      </w:r>
      <w:r>
        <w:t>Существом Этического банка</w:t>
      </w:r>
      <w:r>
        <w:t xml:space="preserve"> и Высшими иерархиями</w:t>
      </w:r>
      <w:r w:rsidR="00AD1CDA">
        <w:t xml:space="preserve"> оказывать влияние на ход событий в Майе (иллюзии) материаль6ного мира</w:t>
      </w:r>
    </w:p>
    <w:p w:rsidR="00AD1CDA" w:rsidRDefault="00AD1CDA" w:rsidP="00610B04">
      <w:pPr>
        <w:pStyle w:val="a3"/>
        <w:numPr>
          <w:ilvl w:val="0"/>
          <w:numId w:val="2"/>
        </w:numPr>
      </w:pPr>
      <w:r>
        <w:t>Постановка под защиту ключевых сотрудников Этического банка</w:t>
      </w:r>
    </w:p>
    <w:p w:rsidR="00AD1CDA" w:rsidRDefault="00AD1CDA" w:rsidP="00610B04">
      <w:pPr>
        <w:pStyle w:val="a3"/>
        <w:numPr>
          <w:ilvl w:val="0"/>
          <w:numId w:val="2"/>
        </w:numPr>
      </w:pPr>
      <w:r>
        <w:t>Разработка программы повышения квалификации в сторону алхимического сознания банковских сотрудников</w:t>
      </w:r>
    </w:p>
    <w:p w:rsidR="00AD1CDA" w:rsidRDefault="00AD1CDA" w:rsidP="00610B04">
      <w:pPr>
        <w:pStyle w:val="a3"/>
        <w:numPr>
          <w:ilvl w:val="0"/>
          <w:numId w:val="2"/>
        </w:numPr>
      </w:pPr>
      <w:r>
        <w:t>Программа ближайших шагов</w:t>
      </w:r>
    </w:p>
    <w:p w:rsidR="00AD1CDA" w:rsidRDefault="00AD1CDA" w:rsidP="00AD1CDA">
      <w:r>
        <w:t xml:space="preserve">Вот, по нашему видению срочные вопросы, </w:t>
      </w:r>
      <w:r w:rsidR="0097106C">
        <w:t>в фарватере которых</w:t>
      </w:r>
      <w:r>
        <w:t xml:space="preserve"> </w:t>
      </w:r>
      <w:r w:rsidR="0097106C">
        <w:t>была идея очной встречи. Однако же мы со своей стороны не видим в очной встрече острой необходимости и готовы всю эту работу развернуть в скайпе, поскольку близится момент, когда промедление может стоить слишком дорого, и вся огромная работа, которая совершается в Этическом банке уже окажется совершенно недостаточной.</w:t>
      </w:r>
    </w:p>
    <w:p w:rsidR="0097106C" w:rsidRDefault="0097106C" w:rsidP="00AD1CDA">
      <w:r>
        <w:t>С самыми наилучшими пожеланиями,</w:t>
      </w:r>
    </w:p>
    <w:p w:rsidR="0097106C" w:rsidRDefault="0097106C" w:rsidP="00AD1CDA">
      <w:r>
        <w:t>Ольга и Коллегия Алхимического банка</w:t>
      </w:r>
    </w:p>
    <w:p w:rsidR="00441353" w:rsidRDefault="00441353">
      <w:pPr>
        <w:pBdr>
          <w:bottom w:val="single" w:sz="12" w:space="1" w:color="auto"/>
        </w:pBdr>
      </w:pPr>
    </w:p>
    <w:p w:rsidR="00441353" w:rsidRDefault="00441353">
      <w:r>
        <w:softHyphen/>
      </w:r>
      <w:r>
        <w:softHyphen/>
      </w:r>
    </w:p>
    <w:p w:rsidR="00610B04" w:rsidRDefault="00AF2C74">
      <w:r>
        <w:t>Вот примерно в таком духе Коллегия Бизнес-марафона может раз в неделю выпускать Воскресный вестник, подводя итоги недели на летописи Города Солнца.</w:t>
      </w:r>
    </w:p>
    <w:sectPr w:rsidR="00610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23BB4"/>
    <w:multiLevelType w:val="hybridMultilevel"/>
    <w:tmpl w:val="680E5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E103C"/>
    <w:multiLevelType w:val="hybridMultilevel"/>
    <w:tmpl w:val="DBC00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DA"/>
    <w:rsid w:val="00441353"/>
    <w:rsid w:val="00610B04"/>
    <w:rsid w:val="00660BB7"/>
    <w:rsid w:val="006A58DA"/>
    <w:rsid w:val="006C5C15"/>
    <w:rsid w:val="006E4FC8"/>
    <w:rsid w:val="007B7F96"/>
    <w:rsid w:val="0097106C"/>
    <w:rsid w:val="00AD1CDA"/>
    <w:rsid w:val="00AF2C74"/>
    <w:rsid w:val="00D2756C"/>
    <w:rsid w:val="00DC0CE8"/>
    <w:rsid w:val="00DC4BE2"/>
    <w:rsid w:val="00FC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18E7E-D612-48CB-9B78-AD3FEF24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8DA"/>
    <w:pPr>
      <w:ind w:left="720"/>
      <w:contextualSpacing/>
    </w:pPr>
  </w:style>
  <w:style w:type="table" w:styleId="a4">
    <w:name w:val="Table Grid"/>
    <w:basedOn w:val="a1"/>
    <w:uiPriority w:val="39"/>
    <w:rsid w:val="006A5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2020-02-29T03:30:00Z</dcterms:created>
  <dcterms:modified xsi:type="dcterms:W3CDTF">2020-02-29T05:14:00Z</dcterms:modified>
</cp:coreProperties>
</file>