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7D" w:rsidRPr="009E0E7D" w:rsidRDefault="009E0E7D" w:rsidP="009E0E7D">
      <w:pPr>
        <w:ind w:firstLine="567"/>
        <w:jc w:val="center"/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  <w:sz w:val="36"/>
        </w:rPr>
        <w:t>ПАСТЕРНАЯ ОПЕРАЦИЯ</w:t>
      </w:r>
    </w:p>
    <w:p w:rsidR="009E0E7D" w:rsidRPr="009E0E7D" w:rsidRDefault="009E0E7D" w:rsidP="009E0E7D">
      <w:pPr>
        <w:ind w:firstLine="567"/>
        <w:rPr>
          <w:rFonts w:asciiTheme="minorHAnsi" w:hAnsiTheme="minorHAnsi" w:cstheme="minorHAnsi"/>
        </w:rPr>
      </w:pPr>
    </w:p>
    <w:p w:rsid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Занятие позиции заказчика через самоопределение.</w:t>
      </w:r>
    </w:p>
    <w:p w:rsidR="009E0E7D" w:rsidRP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</w:p>
    <w:p w:rsid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Перенестись на машине времени в прошлое и погрузится в те обстоятельства (видимые факторы), которые привели к этой ситуации (невидимая с первого взгляда).</w:t>
      </w:r>
    </w:p>
    <w:p w:rsid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  <w:b/>
        </w:rPr>
        <w:t>Обстоятельства</w:t>
      </w:r>
      <w:r w:rsidRPr="009E0E7D">
        <w:rPr>
          <w:rFonts w:asciiTheme="minorHAnsi" w:hAnsiTheme="minorHAnsi" w:cstheme="minorHAnsi"/>
        </w:rPr>
        <w:t xml:space="preserve"> – это то, что</w:t>
      </w:r>
      <w:r>
        <w:rPr>
          <w:rFonts w:asciiTheme="minorHAnsi" w:hAnsiTheme="minorHAnsi" w:cstheme="minorHAnsi"/>
        </w:rPr>
        <w:t xml:space="preserve"> мы можем видеть в реальности.</w:t>
      </w:r>
    </w:p>
    <w:p w:rsid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 w:rsidRPr="009E0E7D">
        <w:rPr>
          <w:rFonts w:asciiTheme="minorHAnsi" w:hAnsiTheme="minorHAnsi" w:cstheme="minorHAnsi"/>
        </w:rPr>
        <w:t xml:space="preserve">ыкладывание в пространстве действительности всех обстоятельств дает нам возможность проявить ситуацию, которая была невидима для нашего взора до сих пор. Одна и та же ситуация с разных точек зрения выглядит по-разному. </w:t>
      </w:r>
    </w:p>
    <w:p w:rsidR="009E0E7D" w:rsidRP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</w:p>
    <w:p w:rsidR="009E0E7D" w:rsidRDefault="009E0E7D" w:rsidP="00265D43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Увидеть истинную картину прошедшей ситуации (а</w:t>
      </w:r>
      <w:r w:rsidRPr="009E0E7D">
        <w:rPr>
          <w:rFonts w:asciiTheme="minorHAnsi" w:hAnsiTheme="minorHAnsi" w:cstheme="minorHAnsi"/>
        </w:rPr>
        <w:t xml:space="preserve"> что на самом деле происходило).</w:t>
      </w:r>
    </w:p>
    <w:p w:rsidR="009E0E7D" w:rsidRP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</w:p>
    <w:p w:rsid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Осознать те душевные изъяны, которые привели е этим ошибкам.</w:t>
      </w:r>
    </w:p>
    <w:p w:rsidR="009E0E7D" w:rsidRPr="009E0E7D" w:rsidRDefault="009E0E7D" w:rsidP="009E0E7D">
      <w:pPr>
        <w:rPr>
          <w:rFonts w:asciiTheme="minorHAnsi" w:hAnsiTheme="minorHAnsi" w:cstheme="minorHAnsi"/>
        </w:rPr>
      </w:pPr>
    </w:p>
    <w:p w:rsidR="009E0E7D" w:rsidRP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9E0E7D">
        <w:rPr>
          <w:rFonts w:asciiTheme="minorHAnsi" w:hAnsiTheme="minorHAnsi" w:cstheme="minorHAnsi"/>
        </w:rPr>
        <w:t>Пресуществление</w:t>
      </w:r>
      <w:proofErr w:type="spellEnd"/>
      <w:r w:rsidRPr="009E0E7D">
        <w:rPr>
          <w:rFonts w:asciiTheme="minorHAnsi" w:hAnsiTheme="minorHAnsi" w:cstheme="minorHAnsi"/>
        </w:rPr>
        <w:t xml:space="preserve"> этих изъянов Души в соответствующие творящие силы.</w:t>
      </w:r>
    </w:p>
    <w:p w:rsidR="009E0E7D" w:rsidRPr="009E0E7D" w:rsidRDefault="009E0E7D" w:rsidP="009E0E7D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е</w:t>
      </w:r>
      <w:r w:rsidRPr="009E0E7D">
        <w:rPr>
          <w:rFonts w:asciiTheme="minorHAnsi" w:hAnsiTheme="minorHAnsi" w:cstheme="minorHAnsi"/>
        </w:rPr>
        <w:t>сли это Зло, которое стоит не на своем месте</w:t>
      </w:r>
      <w:r>
        <w:rPr>
          <w:rFonts w:asciiTheme="minorHAnsi" w:hAnsiTheme="minorHAnsi" w:cstheme="minorHAnsi"/>
        </w:rPr>
        <w:t>,</w:t>
      </w:r>
      <w:r w:rsidRPr="009E0E7D">
        <w:rPr>
          <w:rFonts w:asciiTheme="minorHAnsi" w:hAnsiTheme="minorHAnsi" w:cstheme="minorHAnsi"/>
        </w:rPr>
        <w:t xml:space="preserve"> превратить в Добро</w:t>
      </w:r>
      <w:r>
        <w:rPr>
          <w:rFonts w:asciiTheme="minorHAnsi" w:hAnsiTheme="minorHAnsi" w:cstheme="minorHAnsi"/>
        </w:rPr>
        <w:t xml:space="preserve"> (трусость –</w:t>
      </w:r>
      <w:r w:rsidRPr="009E0E7D">
        <w:rPr>
          <w:rFonts w:asciiTheme="minorHAnsi" w:hAnsiTheme="minorHAnsi" w:cstheme="minorHAnsi"/>
        </w:rPr>
        <w:t>&gt;</w:t>
      </w:r>
      <w:r>
        <w:rPr>
          <w:rFonts w:asciiTheme="minorHAnsi" w:hAnsiTheme="minorHAnsi" w:cstheme="minorHAnsi"/>
        </w:rPr>
        <w:t xml:space="preserve"> осторожность)</w:t>
      </w:r>
      <w:r w:rsidRPr="009E0E7D">
        <w:rPr>
          <w:rFonts w:asciiTheme="minorHAnsi" w:hAnsiTheme="minorHAnsi" w:cstheme="minorHAnsi"/>
        </w:rPr>
        <w:t>;</w:t>
      </w:r>
    </w:p>
    <w:p w:rsidR="009E0E7D" w:rsidRDefault="009E0E7D" w:rsidP="009E0E7D">
      <w:pPr>
        <w:pStyle w:val="a5"/>
        <w:numPr>
          <w:ilvl w:val="0"/>
          <w:numId w:val="2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либо перевод качества в его противоположность</w:t>
      </w:r>
      <w:r w:rsidRPr="009E0E7D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трусость –</w:t>
      </w:r>
      <w:r w:rsidRPr="009E0E7D">
        <w:rPr>
          <w:rFonts w:asciiTheme="minorHAnsi" w:hAnsiTheme="minorHAnsi" w:cstheme="minorHAnsi"/>
        </w:rPr>
        <w:t>&gt;</w:t>
      </w:r>
      <w:r>
        <w:rPr>
          <w:rFonts w:asciiTheme="minorHAnsi" w:hAnsiTheme="minorHAnsi" w:cstheme="minorHAnsi"/>
        </w:rPr>
        <w:t xml:space="preserve"> храбрость).</w:t>
      </w:r>
    </w:p>
    <w:p w:rsidR="009E0E7D" w:rsidRDefault="009E0E7D" w:rsidP="009E0E7D">
      <w:pPr>
        <w:pStyle w:val="a5"/>
        <w:ind w:left="2007"/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 xml:space="preserve"> </w:t>
      </w:r>
    </w:p>
    <w:p w:rsid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Дать зарок о том, что эти черты характера и качества души больше никогда не станут руководить сознанием человека.</w:t>
      </w:r>
    </w:p>
    <w:p w:rsidR="009E0E7D" w:rsidRPr="009E0E7D" w:rsidRDefault="009E0E7D" w:rsidP="009E0E7D">
      <w:pPr>
        <w:pStyle w:val="a5"/>
        <w:ind w:left="1287"/>
        <w:rPr>
          <w:rFonts w:asciiTheme="minorHAnsi" w:hAnsiTheme="minorHAnsi" w:cstheme="minorHAnsi"/>
        </w:rPr>
      </w:pPr>
      <w:bookmarkStart w:id="0" w:name="_GoBack"/>
      <w:bookmarkEnd w:id="0"/>
    </w:p>
    <w:p w:rsidR="009E0E7D" w:rsidRPr="009E0E7D" w:rsidRDefault="009E0E7D" w:rsidP="009E0E7D">
      <w:pPr>
        <w:pStyle w:val="a5"/>
        <w:numPr>
          <w:ilvl w:val="0"/>
          <w:numId w:val="1"/>
        </w:numPr>
        <w:rPr>
          <w:rFonts w:asciiTheme="minorHAnsi" w:hAnsiTheme="minorHAnsi" w:cstheme="minorHAnsi"/>
        </w:rPr>
      </w:pPr>
      <w:r w:rsidRPr="009E0E7D">
        <w:rPr>
          <w:rFonts w:asciiTheme="minorHAnsi" w:hAnsiTheme="minorHAnsi" w:cstheme="minorHAnsi"/>
        </w:rPr>
        <w:t>С этими качествами нового ч</w:t>
      </w:r>
      <w:r>
        <w:rPr>
          <w:rFonts w:asciiTheme="minorHAnsi" w:hAnsiTheme="minorHAnsi" w:cstheme="minorHAnsi"/>
        </w:rPr>
        <w:t xml:space="preserve">еловека, обновленного человека </w:t>
      </w:r>
      <w:r w:rsidRPr="009E0E7D">
        <w:rPr>
          <w:rFonts w:asciiTheme="minorHAnsi" w:hAnsiTheme="minorHAnsi" w:cstheme="minorHAnsi"/>
        </w:rPr>
        <w:t>снова погружается в эту ситуацию, заново проживает и меняет ее, и все последующие жизненные обстоятельства вплоть до настоящего момента, а также построение жизни в будущем.</w:t>
      </w:r>
    </w:p>
    <w:p w:rsidR="009E0E7D" w:rsidRPr="009E0E7D" w:rsidRDefault="009E0E7D" w:rsidP="009E0E7D">
      <w:pPr>
        <w:ind w:firstLine="567"/>
        <w:rPr>
          <w:rFonts w:asciiTheme="minorHAnsi" w:hAnsiTheme="minorHAnsi" w:cstheme="minorHAnsi"/>
        </w:rPr>
      </w:pPr>
    </w:p>
    <w:p w:rsidR="009E0E7D" w:rsidRPr="009E0E7D" w:rsidRDefault="009E0E7D" w:rsidP="009E0E7D">
      <w:pPr>
        <w:ind w:firstLine="567"/>
        <w:rPr>
          <w:rFonts w:asciiTheme="minorHAnsi" w:hAnsiTheme="minorHAnsi" w:cstheme="minorHAnsi"/>
        </w:rPr>
      </w:pPr>
    </w:p>
    <w:p w:rsidR="009E0E7D" w:rsidRPr="009E0E7D" w:rsidRDefault="009E0E7D" w:rsidP="009E0E7D">
      <w:pPr>
        <w:tabs>
          <w:tab w:val="left" w:pos="2388"/>
        </w:tabs>
        <w:ind w:firstLine="567"/>
        <w:rPr>
          <w:rFonts w:asciiTheme="minorHAnsi" w:hAnsiTheme="minorHAnsi" w:cstheme="minorHAnsi"/>
        </w:rPr>
      </w:pPr>
    </w:p>
    <w:p w:rsidR="006A36C8" w:rsidRPr="009E0E7D" w:rsidRDefault="006A36C8" w:rsidP="009E0E7D">
      <w:pPr>
        <w:ind w:firstLine="567"/>
        <w:rPr>
          <w:rFonts w:asciiTheme="minorHAnsi" w:hAnsiTheme="minorHAnsi" w:cstheme="minorHAnsi"/>
        </w:rPr>
      </w:pPr>
    </w:p>
    <w:sectPr w:rsidR="006A36C8" w:rsidRPr="009E0E7D" w:rsidSect="009E0E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0AAA"/>
    <w:multiLevelType w:val="hybridMultilevel"/>
    <w:tmpl w:val="9A5EA69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D123635"/>
    <w:multiLevelType w:val="hybridMultilevel"/>
    <w:tmpl w:val="A9A81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7D"/>
    <w:rsid w:val="006A36C8"/>
    <w:rsid w:val="006F2FC8"/>
    <w:rsid w:val="009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BAC"/>
  <w15:chartTrackingRefBased/>
  <w15:docId w15:val="{96054112-2BD6-4547-8972-41B933C8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after="160"/>
    </w:pPr>
    <w:rPr>
      <w:rFonts w:asciiTheme="minorHAnsi" w:eastAsiaTheme="minorEastAsia" w:hAnsiTheme="minorHAnsi" w:cstheme="minorBidi"/>
      <w:color w:val="000000" w:themeColor="tex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9E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2019-05-07T18:03:00Z</dcterms:created>
  <dcterms:modified xsi:type="dcterms:W3CDTF">2019-05-07T18:09:00Z</dcterms:modified>
</cp:coreProperties>
</file>